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EDEEA" w14:textId="7168422B" w:rsidR="0018189C" w:rsidRPr="0018189C" w:rsidRDefault="0018189C" w:rsidP="0018189C">
      <w:pPr>
        <w:jc w:val="center"/>
        <w:rPr>
          <w:rFonts w:ascii="Georgia" w:eastAsia="Times New Roman" w:hAnsi="Georgia" w:cs="Times New Roman"/>
          <w:b/>
          <w:bCs/>
          <w:color w:val="000000"/>
          <w:sz w:val="26"/>
          <w:szCs w:val="26"/>
          <w:shd w:val="clear" w:color="auto" w:fill="FFFFFF"/>
        </w:rPr>
      </w:pPr>
      <w:r w:rsidRPr="0018189C">
        <w:rPr>
          <w:rFonts w:ascii="Georgia" w:eastAsia="Times New Roman" w:hAnsi="Georgia" w:cs="Times New Roman"/>
          <w:b/>
          <w:bCs/>
          <w:color w:val="000000"/>
          <w:sz w:val="26"/>
          <w:szCs w:val="26"/>
          <w:shd w:val="clear" w:color="auto" w:fill="FFFFFF"/>
        </w:rPr>
        <w:t xml:space="preserve">Roberts Dedicate Hill Country Land </w:t>
      </w:r>
      <w:proofErr w:type="gramStart"/>
      <w:r w:rsidRPr="0018189C">
        <w:rPr>
          <w:rFonts w:ascii="Georgia" w:eastAsia="Times New Roman" w:hAnsi="Georgia" w:cs="Times New Roman"/>
          <w:b/>
          <w:bCs/>
          <w:color w:val="000000"/>
          <w:sz w:val="26"/>
          <w:szCs w:val="26"/>
          <w:shd w:val="clear" w:color="auto" w:fill="FFFFFF"/>
        </w:rPr>
        <w:t>To</w:t>
      </w:r>
      <w:proofErr w:type="gramEnd"/>
      <w:r w:rsidRPr="0018189C">
        <w:rPr>
          <w:rFonts w:ascii="Georgia" w:eastAsia="Times New Roman" w:hAnsi="Georgia" w:cs="Times New Roman"/>
          <w:b/>
          <w:bCs/>
          <w:color w:val="000000"/>
          <w:sz w:val="26"/>
          <w:szCs w:val="26"/>
          <w:shd w:val="clear" w:color="auto" w:fill="FFFFFF"/>
        </w:rPr>
        <w:t xml:space="preserve"> Conservation</w:t>
      </w:r>
    </w:p>
    <w:p w14:paraId="32BA7C2B" w14:textId="77777777" w:rsidR="0018189C" w:rsidRDefault="0018189C" w:rsidP="0018189C">
      <w:pPr>
        <w:rPr>
          <w:rFonts w:ascii="Georgia" w:eastAsia="Times New Roman" w:hAnsi="Georgia" w:cs="Times New Roman"/>
          <w:color w:val="000000"/>
          <w:sz w:val="26"/>
          <w:szCs w:val="26"/>
          <w:shd w:val="clear" w:color="auto" w:fill="FFFFFF"/>
        </w:rPr>
      </w:pPr>
    </w:p>
    <w:p w14:paraId="373A4A33" w14:textId="77777777" w:rsidR="0018189C" w:rsidRDefault="0018189C" w:rsidP="0018189C">
      <w:pPr>
        <w:rPr>
          <w:rFonts w:ascii="Georgia" w:eastAsia="Times New Roman" w:hAnsi="Georgia" w:cs="Times New Roman"/>
          <w:color w:val="000000"/>
          <w:sz w:val="26"/>
          <w:szCs w:val="26"/>
          <w:shd w:val="clear" w:color="auto" w:fill="FFFFFF"/>
        </w:rPr>
      </w:pPr>
    </w:p>
    <w:p w14:paraId="116AFF83" w14:textId="77777777" w:rsidR="0018189C" w:rsidRDefault="0018189C" w:rsidP="0018189C">
      <w:pPr>
        <w:rPr>
          <w:rFonts w:ascii="Georgia" w:eastAsia="Times New Roman" w:hAnsi="Georgia" w:cs="Times New Roman"/>
          <w:color w:val="000000"/>
          <w:sz w:val="26"/>
          <w:szCs w:val="26"/>
          <w:shd w:val="clear" w:color="auto" w:fill="FFFFFF"/>
        </w:rPr>
      </w:pPr>
      <w:r w:rsidRPr="0018189C">
        <w:rPr>
          <w:rFonts w:ascii="Georgia" w:eastAsia="Times New Roman" w:hAnsi="Georgia" w:cs="Times New Roman"/>
          <w:color w:val="000000"/>
          <w:sz w:val="26"/>
          <w:szCs w:val="26"/>
          <w:shd w:val="clear" w:color="auto" w:fill="FFFFFF"/>
        </w:rPr>
        <w:t>SAN MARCOS, Texas – Jason and Ashley Roberts partnered with Colorado River Land Trust to protect their family ranch from future development in the rapidly growing area of San Marcos, Texas.</w:t>
      </w:r>
    </w:p>
    <w:p w14:paraId="523D526E" w14:textId="47BF4FF3" w:rsidR="0018189C" w:rsidRPr="0018189C" w:rsidRDefault="0018189C" w:rsidP="0018189C">
      <w:pPr>
        <w:rPr>
          <w:rFonts w:ascii="Times New Roman" w:eastAsia="Times New Roman" w:hAnsi="Times New Roman" w:cs="Times New Roman"/>
        </w:rPr>
      </w:pPr>
      <w:bookmarkStart w:id="0" w:name="_GoBack"/>
      <w:bookmarkEnd w:id="0"/>
      <w:r w:rsidRPr="0018189C">
        <w:rPr>
          <w:rFonts w:ascii="Georgia" w:eastAsia="Times New Roman" w:hAnsi="Georgia" w:cs="Times New Roman"/>
          <w:color w:val="000000"/>
          <w:sz w:val="26"/>
          <w:szCs w:val="26"/>
        </w:rPr>
        <w:br/>
      </w:r>
      <w:r w:rsidRPr="0018189C">
        <w:rPr>
          <w:rFonts w:ascii="Georgia" w:eastAsia="Times New Roman" w:hAnsi="Georgia" w:cs="Times New Roman"/>
          <w:color w:val="000000"/>
          <w:sz w:val="26"/>
          <w:szCs w:val="26"/>
          <w:shd w:val="clear" w:color="auto" w:fill="FFFFFF"/>
        </w:rPr>
        <w:t>Riding horseback across the wide-open spaces of the Hill Country is one of the most iconic images of Texas.</w:t>
      </w:r>
      <w:r w:rsidRPr="0018189C">
        <w:rPr>
          <w:rFonts w:ascii="Georgia" w:eastAsia="Times New Roman" w:hAnsi="Georgia" w:cs="Times New Roman"/>
          <w:color w:val="000000"/>
          <w:sz w:val="26"/>
          <w:szCs w:val="26"/>
        </w:rPr>
        <w:br/>
      </w:r>
      <w:r w:rsidRPr="0018189C">
        <w:rPr>
          <w:rFonts w:ascii="Georgia" w:eastAsia="Times New Roman" w:hAnsi="Georgia" w:cs="Times New Roman"/>
          <w:color w:val="000000"/>
          <w:sz w:val="26"/>
          <w:szCs w:val="26"/>
        </w:rPr>
        <w:br/>
      </w:r>
      <w:r w:rsidRPr="0018189C">
        <w:rPr>
          <w:rFonts w:ascii="Georgia" w:eastAsia="Times New Roman" w:hAnsi="Georgia" w:cs="Times New Roman"/>
          <w:color w:val="000000"/>
          <w:sz w:val="26"/>
          <w:szCs w:val="26"/>
          <w:shd w:val="clear" w:color="auto" w:fill="FFFFFF"/>
        </w:rPr>
        <w:t>With the rapid growth and development along the I-35 corridor in Central Texas, these open spaces are being threatened by conversion to neighborhoods and shopping centers.</w:t>
      </w:r>
      <w:r w:rsidRPr="0018189C">
        <w:rPr>
          <w:rFonts w:ascii="Georgia" w:eastAsia="Times New Roman" w:hAnsi="Georgia" w:cs="Times New Roman"/>
          <w:color w:val="000000"/>
          <w:sz w:val="26"/>
          <w:szCs w:val="26"/>
        </w:rPr>
        <w:br/>
      </w:r>
      <w:r w:rsidRPr="0018189C">
        <w:rPr>
          <w:rFonts w:ascii="Georgia" w:eastAsia="Times New Roman" w:hAnsi="Georgia" w:cs="Times New Roman"/>
          <w:color w:val="000000"/>
          <w:sz w:val="26"/>
          <w:szCs w:val="26"/>
        </w:rPr>
        <w:br/>
      </w:r>
      <w:r w:rsidRPr="0018189C">
        <w:rPr>
          <w:rFonts w:ascii="Georgia" w:eastAsia="Times New Roman" w:hAnsi="Georgia" w:cs="Times New Roman"/>
          <w:color w:val="000000"/>
          <w:sz w:val="26"/>
          <w:szCs w:val="26"/>
          <w:shd w:val="clear" w:color="auto" w:fill="FFFFFF"/>
        </w:rPr>
        <w:t>Hays County has quickly become one of the fastest growing areas in the country. One local family is stepping up to protect their land, and the Texas history that comes with it, from this development.</w:t>
      </w:r>
      <w:r w:rsidRPr="0018189C">
        <w:rPr>
          <w:rFonts w:ascii="Georgia" w:eastAsia="Times New Roman" w:hAnsi="Georgia" w:cs="Times New Roman"/>
          <w:color w:val="000000"/>
          <w:sz w:val="26"/>
          <w:szCs w:val="26"/>
        </w:rPr>
        <w:br/>
      </w:r>
      <w:r w:rsidRPr="0018189C">
        <w:rPr>
          <w:rFonts w:ascii="Times New Roman" w:eastAsia="Times New Roman" w:hAnsi="Times New Roman" w:cs="Times New Roman"/>
          <w:color w:val="000000"/>
          <w:sz w:val="26"/>
          <w:szCs w:val="26"/>
          <w:shd w:val="clear" w:color="auto" w:fill="FFFFFF"/>
        </w:rPr>
        <w:t>​</w:t>
      </w:r>
      <w:r w:rsidRPr="0018189C">
        <w:rPr>
          <w:rFonts w:ascii="Georgia" w:eastAsia="Times New Roman" w:hAnsi="Georgia" w:cs="Times New Roman"/>
          <w:color w:val="000000"/>
          <w:sz w:val="26"/>
          <w:szCs w:val="26"/>
        </w:rPr>
        <w:br/>
      </w:r>
      <w:r w:rsidRPr="0018189C">
        <w:rPr>
          <w:rFonts w:ascii="Georgia" w:eastAsia="Times New Roman" w:hAnsi="Georgia" w:cs="Times New Roman"/>
          <w:color w:val="000000"/>
          <w:sz w:val="26"/>
          <w:szCs w:val="26"/>
          <w:shd w:val="clear" w:color="auto" w:fill="FFFFFF"/>
        </w:rPr>
        <w:t>Windemere Farms, located along the banks of Sink Creek in the city of San Marcos, is a pristine equestrian boarding and training facility offering dedicated care for horses.</w:t>
      </w:r>
      <w:r w:rsidRPr="0018189C">
        <w:rPr>
          <w:rFonts w:ascii="Georgia" w:eastAsia="Times New Roman" w:hAnsi="Georgia" w:cs="Times New Roman"/>
          <w:color w:val="000000"/>
          <w:sz w:val="26"/>
          <w:szCs w:val="26"/>
        </w:rPr>
        <w:br/>
      </w:r>
      <w:r w:rsidRPr="0018189C">
        <w:rPr>
          <w:rFonts w:ascii="Georgia" w:eastAsia="Times New Roman" w:hAnsi="Georgia" w:cs="Times New Roman"/>
          <w:color w:val="000000"/>
          <w:sz w:val="26"/>
          <w:szCs w:val="26"/>
        </w:rPr>
        <w:br/>
      </w:r>
      <w:r w:rsidRPr="0018189C">
        <w:rPr>
          <w:rFonts w:ascii="Georgia" w:eastAsia="Times New Roman" w:hAnsi="Georgia" w:cs="Times New Roman"/>
          <w:color w:val="000000"/>
          <w:sz w:val="26"/>
          <w:szCs w:val="26"/>
          <w:shd w:val="clear" w:color="auto" w:fill="FFFFFF"/>
        </w:rPr>
        <w:t>When Jason Roberts and his family purchased the property, they knew it was a special place to not only operate a horse facility but also to allow the family access to the outdoors and riding horses.</w:t>
      </w:r>
      <w:r w:rsidRPr="0018189C">
        <w:rPr>
          <w:rFonts w:ascii="Georgia" w:eastAsia="Times New Roman" w:hAnsi="Georgia" w:cs="Times New Roman"/>
          <w:color w:val="000000"/>
          <w:sz w:val="26"/>
          <w:szCs w:val="26"/>
        </w:rPr>
        <w:br/>
      </w:r>
      <w:r w:rsidRPr="0018189C">
        <w:rPr>
          <w:rFonts w:ascii="Georgia" w:eastAsia="Times New Roman" w:hAnsi="Georgia" w:cs="Times New Roman"/>
          <w:color w:val="000000"/>
          <w:sz w:val="26"/>
          <w:szCs w:val="26"/>
        </w:rPr>
        <w:br/>
      </w:r>
      <w:r w:rsidRPr="0018189C">
        <w:rPr>
          <w:rFonts w:ascii="Georgia" w:eastAsia="Times New Roman" w:hAnsi="Georgia" w:cs="Times New Roman"/>
          <w:color w:val="000000"/>
          <w:sz w:val="26"/>
          <w:szCs w:val="26"/>
          <w:shd w:val="clear" w:color="auto" w:fill="FFFFFF"/>
        </w:rPr>
        <w:t>As an integral part of their day to day lives, the Roberts family believed it was time to ensure the property would be protected for future generations.</w:t>
      </w:r>
      <w:r w:rsidRPr="0018189C">
        <w:rPr>
          <w:rFonts w:ascii="Georgia" w:eastAsia="Times New Roman" w:hAnsi="Georgia" w:cs="Times New Roman"/>
          <w:color w:val="000000"/>
          <w:sz w:val="26"/>
          <w:szCs w:val="26"/>
        </w:rPr>
        <w:br/>
      </w:r>
      <w:r w:rsidRPr="0018189C">
        <w:rPr>
          <w:rFonts w:ascii="Georgia" w:eastAsia="Times New Roman" w:hAnsi="Georgia" w:cs="Times New Roman"/>
          <w:color w:val="000000"/>
          <w:sz w:val="26"/>
          <w:szCs w:val="26"/>
        </w:rPr>
        <w:br/>
      </w:r>
      <w:r w:rsidRPr="0018189C">
        <w:rPr>
          <w:rFonts w:ascii="Georgia" w:eastAsia="Times New Roman" w:hAnsi="Georgia" w:cs="Times New Roman"/>
          <w:color w:val="000000"/>
          <w:sz w:val="26"/>
          <w:szCs w:val="26"/>
          <w:shd w:val="clear" w:color="auto" w:fill="FFFFFF"/>
        </w:rPr>
        <w:t>They decided the best method for them to ensure their family farm and its history were protected was a conservation easement with Colorado River Land Trust.</w:t>
      </w:r>
      <w:r w:rsidRPr="0018189C">
        <w:rPr>
          <w:rFonts w:ascii="Georgia" w:eastAsia="Times New Roman" w:hAnsi="Georgia" w:cs="Times New Roman"/>
          <w:color w:val="000000"/>
          <w:sz w:val="26"/>
          <w:szCs w:val="26"/>
        </w:rPr>
        <w:br/>
      </w:r>
      <w:r w:rsidRPr="0018189C">
        <w:rPr>
          <w:rFonts w:ascii="Georgia" w:eastAsia="Times New Roman" w:hAnsi="Georgia" w:cs="Times New Roman"/>
          <w:color w:val="000000"/>
          <w:sz w:val="26"/>
          <w:szCs w:val="26"/>
        </w:rPr>
        <w:br/>
      </w:r>
      <w:r w:rsidRPr="0018189C">
        <w:rPr>
          <w:rFonts w:ascii="Georgia" w:eastAsia="Times New Roman" w:hAnsi="Georgia" w:cs="Times New Roman"/>
          <w:color w:val="000000"/>
          <w:sz w:val="26"/>
          <w:szCs w:val="26"/>
          <w:shd w:val="clear" w:color="auto" w:fill="FFFFFF"/>
        </w:rPr>
        <w:t>The property includes limestone bluffs, ancient live oak trees, abundant wildlife, and adjoins Sink Creek, which flows into Spring Lake, forming the headwaters of the San Marcos River.</w:t>
      </w:r>
      <w:r w:rsidRPr="0018189C">
        <w:rPr>
          <w:rFonts w:ascii="Georgia" w:eastAsia="Times New Roman" w:hAnsi="Georgia" w:cs="Times New Roman"/>
          <w:color w:val="000000"/>
          <w:sz w:val="26"/>
          <w:szCs w:val="26"/>
        </w:rPr>
        <w:br/>
      </w:r>
      <w:r w:rsidRPr="0018189C">
        <w:rPr>
          <w:rFonts w:ascii="Georgia" w:eastAsia="Times New Roman" w:hAnsi="Georgia" w:cs="Times New Roman"/>
          <w:color w:val="000000"/>
          <w:sz w:val="26"/>
          <w:szCs w:val="26"/>
        </w:rPr>
        <w:br/>
      </w:r>
      <w:r w:rsidRPr="0018189C">
        <w:rPr>
          <w:rFonts w:ascii="Georgia" w:eastAsia="Times New Roman" w:hAnsi="Georgia" w:cs="Times New Roman"/>
          <w:color w:val="000000"/>
          <w:sz w:val="26"/>
          <w:szCs w:val="26"/>
          <w:shd w:val="clear" w:color="auto" w:fill="FFFFFF"/>
        </w:rPr>
        <w:t>Overlying the Edwards Aquifer Recharge Zone, the protection of Windemere Farms is critical to the quality and quantity of water this growing region depends on.</w:t>
      </w:r>
      <w:r w:rsidRPr="0018189C">
        <w:rPr>
          <w:rFonts w:ascii="Georgia" w:eastAsia="Times New Roman" w:hAnsi="Georgia" w:cs="Times New Roman"/>
          <w:color w:val="000000"/>
          <w:sz w:val="26"/>
          <w:szCs w:val="26"/>
        </w:rPr>
        <w:br/>
      </w:r>
      <w:r w:rsidRPr="0018189C">
        <w:rPr>
          <w:rFonts w:ascii="Georgia" w:eastAsia="Times New Roman" w:hAnsi="Georgia" w:cs="Times New Roman"/>
          <w:color w:val="000000"/>
          <w:sz w:val="26"/>
          <w:szCs w:val="26"/>
        </w:rPr>
        <w:br/>
      </w:r>
      <w:r w:rsidRPr="0018189C">
        <w:rPr>
          <w:rFonts w:ascii="Georgia" w:eastAsia="Times New Roman" w:hAnsi="Georgia" w:cs="Times New Roman"/>
          <w:color w:val="000000"/>
          <w:sz w:val="26"/>
          <w:szCs w:val="26"/>
          <w:shd w:val="clear" w:color="auto" w:fill="FFFFFF"/>
        </w:rPr>
        <w:t>“We knew how special this property was, and we are excited to be able to ensure that it is protected forever as open space in the Hill Country,” said Jason Roberts.</w:t>
      </w:r>
      <w:r w:rsidRPr="0018189C">
        <w:rPr>
          <w:rFonts w:ascii="Georgia" w:eastAsia="Times New Roman" w:hAnsi="Georgia" w:cs="Times New Roman"/>
          <w:color w:val="000000"/>
          <w:sz w:val="26"/>
          <w:szCs w:val="26"/>
        </w:rPr>
        <w:br/>
      </w:r>
      <w:r w:rsidRPr="0018189C">
        <w:rPr>
          <w:rFonts w:ascii="Georgia" w:eastAsia="Times New Roman" w:hAnsi="Georgia" w:cs="Times New Roman"/>
          <w:color w:val="000000"/>
          <w:sz w:val="26"/>
          <w:szCs w:val="26"/>
        </w:rPr>
        <w:br/>
      </w:r>
      <w:r w:rsidRPr="0018189C">
        <w:rPr>
          <w:rFonts w:ascii="Georgia" w:eastAsia="Times New Roman" w:hAnsi="Georgia" w:cs="Times New Roman"/>
          <w:color w:val="000000"/>
          <w:sz w:val="26"/>
          <w:szCs w:val="26"/>
          <w:shd w:val="clear" w:color="auto" w:fill="FFFFFF"/>
        </w:rPr>
        <w:lastRenderedPageBreak/>
        <w:t>Colorado River Land Trust Executive Director Jeff Crosby said, “We all depend on families like the Roberts to make the decision to protect their properties in order for our growing state to realize exactly what these wide-open spaces mean to Texas.”</w:t>
      </w:r>
      <w:r w:rsidRPr="0018189C">
        <w:rPr>
          <w:rFonts w:ascii="Georgia" w:eastAsia="Times New Roman" w:hAnsi="Georgia" w:cs="Times New Roman"/>
          <w:color w:val="000000"/>
          <w:sz w:val="26"/>
          <w:szCs w:val="26"/>
        </w:rPr>
        <w:br/>
      </w:r>
      <w:r w:rsidRPr="0018189C">
        <w:rPr>
          <w:rFonts w:ascii="Georgia" w:eastAsia="Times New Roman" w:hAnsi="Georgia" w:cs="Times New Roman"/>
          <w:color w:val="000000"/>
          <w:sz w:val="26"/>
          <w:szCs w:val="26"/>
        </w:rPr>
        <w:br/>
      </w:r>
      <w:r w:rsidRPr="0018189C">
        <w:rPr>
          <w:rFonts w:ascii="Georgia" w:eastAsia="Times New Roman" w:hAnsi="Georgia" w:cs="Times New Roman"/>
          <w:color w:val="000000"/>
          <w:sz w:val="26"/>
          <w:szCs w:val="26"/>
          <w:shd w:val="clear" w:color="auto" w:fill="FFFFFF"/>
        </w:rPr>
        <w:t>The nonprofit works with private property owners like Jason and Ashley to protect the natural resources of Texas.</w:t>
      </w:r>
    </w:p>
    <w:p w14:paraId="15901FE1" w14:textId="77777777" w:rsidR="0018189C" w:rsidRDefault="0018189C"/>
    <w:sectPr w:rsidR="0018189C" w:rsidSect="00E71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9C"/>
    <w:rsid w:val="0018189C"/>
    <w:rsid w:val="00E7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A976E"/>
  <w15:chartTrackingRefBased/>
  <w15:docId w15:val="{0340F6AE-3A5D-F64C-B23B-E07F2E4C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6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Wittwer</dc:creator>
  <cp:keywords/>
  <dc:description/>
  <cp:lastModifiedBy>Rita Wittwer</cp:lastModifiedBy>
  <cp:revision>2</cp:revision>
  <dcterms:created xsi:type="dcterms:W3CDTF">2020-01-24T18:35:00Z</dcterms:created>
  <dcterms:modified xsi:type="dcterms:W3CDTF">2020-01-24T18:37:00Z</dcterms:modified>
</cp:coreProperties>
</file>